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jc w:val="center"/>
        <w:outlineLvl w:val="1"/>
        <w:rPr>
          <w:rFonts w:hint="eastAsia" w:ascii="黑体" w:eastAsia="黑体"/>
          <w:sz w:val="32"/>
          <w:szCs w:val="32"/>
        </w:rPr>
      </w:pPr>
      <w:bookmarkStart w:id="0" w:name="_Toc394993323"/>
      <w:r>
        <w:rPr>
          <w:rFonts w:hint="eastAsia" w:ascii="黑体" w:eastAsia="黑体"/>
          <w:sz w:val="32"/>
          <w:szCs w:val="32"/>
        </w:rPr>
        <w:t>绿色食品申请受理通知书</w:t>
      </w:r>
      <w:bookmarkEnd w:id="0"/>
    </w:p>
    <w:p>
      <w:pPr>
        <w:pStyle w:val="5"/>
        <w:jc w:val="center"/>
        <w:rPr>
          <w:rFonts w:hint="eastAsia" w:ascii="黑体" w:eastAsia="黑体"/>
          <w:sz w:val="16"/>
          <w:szCs w:val="16"/>
        </w:rPr>
      </w:pPr>
      <w:r>
        <w:rPr>
          <w:rFonts w:hint="eastAsia" w:ascii="黑体" w:eastAsia="黑体"/>
          <w:sz w:val="16"/>
          <w:szCs w:val="16"/>
        </w:rPr>
        <w:t xml:space="preserve"> </w:t>
      </w:r>
    </w:p>
    <w:p>
      <w:pPr>
        <w:pStyle w:val="5"/>
        <w:spacing w:line="53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pStyle w:val="5"/>
        <w:spacing w:line="53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你单位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日提交的绿色食品标志使用申请材料已收到，现通知如下：</w:t>
      </w:r>
    </w:p>
    <w:p>
      <w:pPr>
        <w:pStyle w:val="5"/>
        <w:spacing w:line="440" w:lineRule="exact"/>
        <w:ind w:firstLine="54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□材料审查合格，</w:t>
      </w:r>
      <w:r>
        <w:rPr>
          <w:rFonts w:hint="eastAsia" w:ascii="仿宋_GB2312" w:eastAsia="仿宋_GB2312"/>
          <w:sz w:val="24"/>
          <w:szCs w:val="24"/>
        </w:rPr>
        <w:t>现正式受理你单位提交的申请。我办将根据生产季节安排现场检查，具体检查时间和检查内容见《绿色食品现场检查通知书》。</w:t>
      </w:r>
    </w:p>
    <w:p>
      <w:pPr>
        <w:pStyle w:val="5"/>
        <w:spacing w:line="440" w:lineRule="exact"/>
        <w:ind w:left="1" w:firstLine="566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□材料不完备，</w:t>
      </w:r>
      <w:r>
        <w:rPr>
          <w:rFonts w:hint="eastAsia" w:ascii="仿宋_GB2312" w:eastAsia="仿宋_GB2312"/>
          <w:sz w:val="24"/>
          <w:szCs w:val="24"/>
        </w:rPr>
        <w:t>请你单位在收到本通知书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个工作日内，补充以下材料：</w:t>
      </w:r>
    </w:p>
    <w:p>
      <w:pPr>
        <w:pStyle w:val="5"/>
        <w:spacing w:line="440" w:lineRule="exact"/>
        <w:ind w:firstLine="549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4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材料补充完备后，我办将正式受理你单位提交的申请。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□材料审查不合格，</w:t>
      </w:r>
      <w:r>
        <w:rPr>
          <w:rFonts w:hint="eastAsia" w:ascii="仿宋_GB2312" w:eastAsia="仿宋_GB2312"/>
          <w:sz w:val="24"/>
          <w:szCs w:val="24"/>
        </w:rPr>
        <w:t>本生产周期内不再受理你单位的申请。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原因：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6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6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联系人：                    联系电话：                   </w:t>
      </w:r>
    </w:p>
    <w:p>
      <w:pPr>
        <w:pStyle w:val="5"/>
        <w:spacing w:line="440" w:lineRule="exact"/>
        <w:ind w:firstLine="56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60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省级工作机构（盖章）</w:t>
      </w:r>
    </w:p>
    <w:p>
      <w:pPr>
        <w:pStyle w:val="5"/>
        <w:spacing w:line="440" w:lineRule="exact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年    月   日</w:t>
      </w:r>
    </w:p>
    <w:p>
      <w:pPr>
        <w:pStyle w:val="5"/>
        <w:spacing w:line="440" w:lineRule="exact"/>
        <w:ind w:firstLine="23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注：该通知书一式三份，中心、省级工作机构和申请人各一份。</w:t>
      </w:r>
    </w:p>
    <w:p>
      <w:pPr>
        <w:widowControl/>
        <w:spacing w:line="530" w:lineRule="atLeast"/>
        <w:jc w:val="left"/>
        <w:rPr>
          <w:rFonts w:ascii="黑体" w:hAnsi="Calibri" w:eastAsia="黑体" w:cs="宋体"/>
          <w:kern w:val="0"/>
          <w:sz w:val="32"/>
          <w:szCs w:val="32"/>
        </w:rPr>
      </w:pPr>
      <w:r>
        <w:rPr>
          <w:rFonts w:hint="eastAsia" w:ascii="黑体" w:hAnsi="Calibri" w:eastAsia="黑体" w:cs="宋体"/>
          <w:kern w:val="0"/>
          <w:sz w:val="32"/>
          <w:szCs w:val="32"/>
        </w:rPr>
        <w:t xml:space="preserve">       </w:t>
      </w:r>
    </w:p>
    <w:p>
      <w:pPr>
        <w:widowControl/>
        <w:spacing w:line="530" w:lineRule="atLeast"/>
        <w:jc w:val="center"/>
        <w:outlineLvl w:val="1"/>
        <w:rPr>
          <w:rFonts w:hint="eastAsia" w:ascii="黑体" w:hAnsi="Calibri" w:eastAsia="黑体" w:cs="宋体"/>
          <w:kern w:val="0"/>
          <w:sz w:val="32"/>
          <w:szCs w:val="32"/>
        </w:rPr>
      </w:pPr>
    </w:p>
    <w:p>
      <w:pPr>
        <w:widowControl/>
        <w:spacing w:line="530" w:lineRule="atLeast"/>
        <w:jc w:val="center"/>
        <w:outlineLvl w:val="1"/>
        <w:rPr>
          <w:rFonts w:hint="eastAsia" w:ascii="黑体" w:hAnsi="Calibri" w:eastAsia="黑体" w:cs="宋体"/>
          <w:kern w:val="0"/>
          <w:sz w:val="32"/>
          <w:szCs w:val="32"/>
        </w:rPr>
      </w:pPr>
    </w:p>
    <w:p>
      <w:pPr>
        <w:widowControl/>
        <w:spacing w:line="530" w:lineRule="atLeast"/>
        <w:jc w:val="center"/>
        <w:outlineLvl w:val="1"/>
        <w:rPr>
          <w:rFonts w:hint="eastAsia" w:ascii="黑体" w:hAnsi="Calibri" w:eastAsia="黑体" w:cs="宋体"/>
          <w:kern w:val="0"/>
          <w:sz w:val="32"/>
          <w:szCs w:val="32"/>
        </w:rPr>
      </w:pPr>
    </w:p>
    <w:p>
      <w:pPr>
        <w:widowControl/>
        <w:spacing w:line="530" w:lineRule="atLeast"/>
        <w:jc w:val="center"/>
        <w:outlineLvl w:val="1"/>
        <w:rPr>
          <w:rFonts w:hint="eastAsia" w:ascii="黑体" w:hAnsi="Calibri" w:eastAsia="黑体" w:cs="宋体"/>
          <w:kern w:val="0"/>
          <w:sz w:val="32"/>
          <w:szCs w:val="32"/>
        </w:rPr>
      </w:pPr>
    </w:p>
    <w:p>
      <w:pPr>
        <w:widowControl/>
        <w:spacing w:line="530" w:lineRule="atLeast"/>
        <w:jc w:val="center"/>
        <w:outlineLvl w:val="1"/>
        <w:rPr>
          <w:rFonts w:hint="eastAsia" w:ascii="黑体" w:hAnsi="Calibri" w:eastAsia="黑体" w:cs="宋体"/>
          <w:kern w:val="0"/>
          <w:sz w:val="32"/>
          <w:szCs w:val="32"/>
        </w:rPr>
      </w:pPr>
    </w:p>
    <w:p>
      <w:pPr>
        <w:widowControl/>
        <w:spacing w:line="530" w:lineRule="atLeast"/>
        <w:jc w:val="center"/>
        <w:outlineLvl w:val="1"/>
        <w:rPr>
          <w:rFonts w:hint="eastAsia" w:ascii="黑体" w:hAnsi="Calibri" w:eastAsia="黑体" w:cs="宋体"/>
          <w:kern w:val="0"/>
          <w:sz w:val="32"/>
          <w:szCs w:val="32"/>
        </w:rPr>
      </w:pPr>
    </w:p>
    <w:p>
      <w:pPr>
        <w:widowControl/>
        <w:spacing w:line="530" w:lineRule="atLeast"/>
        <w:jc w:val="center"/>
        <w:outlineLvl w:val="1"/>
        <w:rPr>
          <w:rFonts w:hint="eastAsia" w:ascii="Arial" w:hAnsi="Arial" w:cs="Arial"/>
          <w:color w:val="FF0000"/>
          <w:kern w:val="0"/>
          <w:sz w:val="32"/>
          <w:szCs w:val="32"/>
        </w:rPr>
      </w:pPr>
      <w:bookmarkStart w:id="1" w:name="_Toc394993324"/>
      <w:r>
        <w:rPr>
          <w:rFonts w:hint="eastAsia" w:ascii="黑体" w:hAnsi="Calibri" w:eastAsia="黑体" w:cs="宋体"/>
          <w:kern w:val="0"/>
          <w:sz w:val="32"/>
          <w:szCs w:val="32"/>
        </w:rPr>
        <w:t>绿色食品现场检查通知书</w:t>
      </w:r>
      <w:bookmarkEnd w:id="1"/>
    </w:p>
    <w:p>
      <w:pPr>
        <w:widowControl/>
        <w:spacing w:line="530" w:lineRule="atLeast"/>
        <w:jc w:val="center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 xml:space="preserve"> </w:t>
      </w:r>
    </w:p>
    <w:p>
      <w:pPr>
        <w:widowControl/>
        <w:spacing w:line="530" w:lineRule="atLeast"/>
        <w:rPr>
          <w:rFonts w:ascii="仿宋_GB2312" w:hAnsi="Calibri" w:eastAsia="仿宋_GB2312" w:cs="宋体"/>
          <w:kern w:val="0"/>
          <w:sz w:val="28"/>
          <w:szCs w:val="28"/>
        </w:rPr>
      </w:pPr>
      <w:r>
        <w:rPr>
          <w:rFonts w:hint="eastAsia" w:ascii="仿宋_GB2312" w:hAnsi="Calibri" w:eastAsia="仿宋_GB2312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Calibri" w:eastAsia="仿宋_GB2312" w:cs="宋体"/>
          <w:b/>
          <w:bCs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Calibri" w:eastAsia="仿宋_GB2312" w:cs="宋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Calibri" w:eastAsia="仿宋_GB2312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Calibri" w:eastAsia="仿宋_GB2312" w:cs="宋体"/>
          <w:kern w:val="0"/>
          <w:sz w:val="28"/>
          <w:szCs w:val="28"/>
        </w:rPr>
        <w:t>：</w:t>
      </w:r>
    </w:p>
    <w:p>
      <w:pPr>
        <w:widowControl/>
        <w:spacing w:line="530" w:lineRule="atLeast"/>
        <w:rPr>
          <w:rFonts w:hint="eastAsia" w:ascii="仿宋_GB2312" w:hAnsi="Calibri" w:eastAsia="仿宋_GB2312" w:cs="宋体"/>
          <w:kern w:val="0"/>
          <w:sz w:val="15"/>
          <w:szCs w:val="15"/>
        </w:rPr>
      </w:pPr>
      <w:r>
        <w:rPr>
          <w:rFonts w:hint="eastAsia" w:ascii="仿宋_GB2312" w:hAnsi="Calibri" w:eastAsia="仿宋_GB2312" w:cs="宋体"/>
          <w:kern w:val="0"/>
          <w:sz w:val="15"/>
          <w:szCs w:val="15"/>
        </w:rPr>
        <w:t xml:space="preserve"> </w:t>
      </w:r>
    </w:p>
    <w:p>
      <w:pPr>
        <w:widowControl/>
        <w:spacing w:line="440" w:lineRule="exact"/>
        <w:ind w:firstLine="57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你单位提交的申请材料（</w:t>
      </w:r>
      <w:r>
        <w:rPr>
          <w:rFonts w:hint="eastAsia" w:ascii="仿宋_GB2312" w:hAnsi="Calibri" w:eastAsia="仿宋_GB2312" w:cs="宋体"/>
          <w:b/>
          <w:bCs/>
          <w:kern w:val="0"/>
          <w:sz w:val="24"/>
        </w:rPr>
        <w:t>初次申请</w:t>
      </w:r>
      <w:r>
        <w:rPr>
          <w:rFonts w:hint="eastAsia" w:ascii="仿宋_GB2312" w:hAnsi="Calibri" w:eastAsia="仿宋_GB2312" w:cs="宋体"/>
          <w:kern w:val="0"/>
          <w:sz w:val="24"/>
        </w:rPr>
        <w:t xml:space="preserve">□  </w:t>
      </w:r>
      <w:r>
        <w:rPr>
          <w:rFonts w:hint="eastAsia" w:ascii="仿宋_GB2312" w:hAnsi="Calibri" w:eastAsia="仿宋_GB2312" w:cs="宋体"/>
          <w:b/>
          <w:bCs/>
          <w:kern w:val="0"/>
          <w:sz w:val="24"/>
        </w:rPr>
        <w:t>续展申请</w:t>
      </w:r>
      <w:r>
        <w:rPr>
          <w:rFonts w:hint="eastAsia" w:ascii="仿宋_GB2312" w:hAnsi="Calibri" w:eastAsia="仿宋_GB2312" w:cs="宋体"/>
          <w:kern w:val="0"/>
          <w:sz w:val="24"/>
        </w:rPr>
        <w:t>□）审查合格，按照《绿色食品标志管理办法》的相关规定，计划于</w:t>
      </w:r>
      <w:r>
        <w:rPr>
          <w:rFonts w:hint="eastAsia" w:ascii="仿宋_GB2312" w:hAnsi="Calibri" w:eastAsia="仿宋_GB2312" w:cs="宋体"/>
          <w:kern w:val="0"/>
          <w:sz w:val="24"/>
          <w:u w:val="single"/>
        </w:rPr>
        <w:t xml:space="preserve">   </w:t>
      </w:r>
      <w:r>
        <w:rPr>
          <w:rFonts w:hint="eastAsia" w:ascii="仿宋_GB2312" w:hAnsi="Calibri" w:eastAsia="仿宋_GB2312" w:cs="宋体"/>
          <w:kern w:val="0"/>
          <w:sz w:val="24"/>
        </w:rPr>
        <w:t>年</w:t>
      </w:r>
      <w:r>
        <w:rPr>
          <w:rFonts w:hint="eastAsia" w:ascii="仿宋_GB2312" w:hAnsi="Calibri" w:eastAsia="仿宋_GB2312" w:cs="宋体"/>
          <w:kern w:val="0"/>
          <w:sz w:val="24"/>
          <w:u w:val="single"/>
        </w:rPr>
        <w:t xml:space="preserve">   </w:t>
      </w:r>
      <w:r>
        <w:rPr>
          <w:rFonts w:hint="eastAsia" w:ascii="仿宋_GB2312" w:hAnsi="Calibri" w:eastAsia="仿宋_GB2312" w:cs="宋体"/>
          <w:kern w:val="0"/>
          <w:sz w:val="24"/>
        </w:rPr>
        <w:t>月</w:t>
      </w:r>
      <w:r>
        <w:rPr>
          <w:rFonts w:hint="eastAsia" w:ascii="仿宋_GB2312" w:hAnsi="Calibri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Calibri" w:eastAsia="仿宋_GB2312" w:cs="宋体"/>
          <w:kern w:val="0"/>
          <w:sz w:val="24"/>
        </w:rPr>
        <w:t>日至</w:t>
      </w:r>
      <w:r>
        <w:rPr>
          <w:rFonts w:hint="eastAsia" w:ascii="仿宋_GB2312" w:hAnsi="Calibri" w:eastAsia="仿宋_GB2312" w:cs="宋体"/>
          <w:kern w:val="0"/>
          <w:sz w:val="24"/>
          <w:u w:val="single"/>
        </w:rPr>
        <w:t xml:space="preserve">   </w:t>
      </w:r>
      <w:r>
        <w:rPr>
          <w:rFonts w:hint="eastAsia" w:ascii="仿宋_GB2312" w:hAnsi="Calibri" w:eastAsia="仿宋_GB2312" w:cs="宋体"/>
          <w:kern w:val="0"/>
          <w:sz w:val="24"/>
        </w:rPr>
        <w:t>年</w:t>
      </w:r>
      <w:r>
        <w:rPr>
          <w:rFonts w:hint="eastAsia" w:ascii="仿宋_GB2312" w:hAnsi="Calibri" w:eastAsia="仿宋_GB2312" w:cs="宋体"/>
          <w:kern w:val="0"/>
          <w:sz w:val="24"/>
          <w:u w:val="single"/>
        </w:rPr>
        <w:t xml:space="preserve">   </w:t>
      </w:r>
      <w:r>
        <w:rPr>
          <w:rFonts w:hint="eastAsia" w:ascii="仿宋_GB2312" w:hAnsi="Calibri" w:eastAsia="仿宋_GB2312" w:cs="宋体"/>
          <w:kern w:val="0"/>
          <w:sz w:val="24"/>
        </w:rPr>
        <w:t>月</w:t>
      </w:r>
      <w:r>
        <w:rPr>
          <w:rFonts w:hint="eastAsia" w:ascii="仿宋_GB2312" w:hAnsi="Calibri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hAnsi="Calibri" w:eastAsia="仿宋_GB2312" w:cs="宋体"/>
          <w:kern w:val="0"/>
          <w:sz w:val="24"/>
        </w:rPr>
        <w:t>日对你单位实施现场检查，现通知如下：</w:t>
      </w:r>
    </w:p>
    <w:p>
      <w:pPr>
        <w:widowControl/>
        <w:spacing w:line="440" w:lineRule="exact"/>
        <w:ind w:firstLine="560"/>
        <w:rPr>
          <w:rFonts w:hint="eastAsia" w:ascii="仿宋_GB2312" w:hAnsi="Calibri" w:eastAsia="仿宋_GB2312" w:cs="宋体"/>
          <w:b/>
          <w:bCs/>
          <w:kern w:val="0"/>
          <w:sz w:val="24"/>
        </w:rPr>
      </w:pPr>
      <w:r>
        <w:rPr>
          <w:rFonts w:hint="eastAsia" w:ascii="仿宋_GB2312" w:hAnsi="Calibri" w:eastAsia="仿宋_GB2312" w:cs="宋体"/>
          <w:b/>
          <w:bCs/>
          <w:kern w:val="0"/>
          <w:sz w:val="24"/>
        </w:rPr>
        <w:t>1.检查目的</w:t>
      </w:r>
    </w:p>
    <w:p>
      <w:pPr>
        <w:widowControl/>
        <w:spacing w:line="440" w:lineRule="exact"/>
        <w:ind w:firstLine="482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检查申请产品（或原料）产地环境、生产过程、投入品使用、包装、贮藏运输及质量管理体系等与绿色食品相关标准及规定的符合性。</w:t>
      </w:r>
    </w:p>
    <w:p>
      <w:pPr>
        <w:widowControl/>
        <w:spacing w:line="440" w:lineRule="exact"/>
        <w:ind w:firstLine="560"/>
        <w:rPr>
          <w:rFonts w:hint="eastAsia" w:ascii="仿宋_GB2312" w:hAnsi="Calibri" w:eastAsia="仿宋_GB2312" w:cs="宋体"/>
          <w:b/>
          <w:bCs/>
          <w:kern w:val="0"/>
          <w:sz w:val="24"/>
        </w:rPr>
      </w:pPr>
      <w:r>
        <w:rPr>
          <w:rFonts w:hint="eastAsia" w:ascii="仿宋_GB2312" w:hAnsi="Calibri" w:eastAsia="仿宋_GB2312" w:cs="宋体"/>
          <w:b/>
          <w:bCs/>
          <w:kern w:val="0"/>
          <w:sz w:val="24"/>
        </w:rPr>
        <w:t>2.检查依据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《食品安全法》、《农产品质量安全法》、《绿色食品标志管理办法》等国家相关法律法规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391   绿色食品 产地环境质量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1054  绿色食品 产地环境调查、监测与评价规范</w:t>
      </w:r>
    </w:p>
    <w:p>
      <w:pPr>
        <w:widowControl/>
        <w:spacing w:line="440" w:lineRule="exact"/>
        <w:ind w:left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393   绿色食品 农药使用准则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394   绿色食品 肥料使用准则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471   绿色食品 畜禽饲料及饲料添加剂使用准则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472   绿色食品 兽药使用准则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473   绿色食品 动物卫生准则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1892  绿色食品 畜禽饲养防疫准则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755   绿色食品 渔药使用准则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1891  绿色食品 海洋捕捞水产品生产管理规范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392   绿色食品 食品添加剂使用准则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658   绿色食品 包装通用准则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NY/T 1056  绿色食品 贮藏运输准则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绿色食品有关规定</w:t>
      </w:r>
    </w:p>
    <w:p>
      <w:pPr>
        <w:widowControl/>
        <w:spacing w:line="440" w:lineRule="exact"/>
        <w:ind w:firstLine="560"/>
        <w:rPr>
          <w:rFonts w:hint="eastAsia" w:ascii="仿宋_GB2312" w:hAnsi="Calibri" w:eastAsia="仿宋_GB2312" w:cs="宋体"/>
          <w:b/>
          <w:bCs/>
          <w:kern w:val="0"/>
          <w:sz w:val="24"/>
        </w:rPr>
      </w:pPr>
      <w:r>
        <w:rPr>
          <w:rFonts w:hint="eastAsia" w:ascii="仿宋_GB2312" w:hAnsi="Calibri" w:eastAsia="仿宋_GB2312" w:cs="宋体"/>
          <w:b/>
          <w:bCs/>
          <w:kern w:val="0"/>
          <w:sz w:val="24"/>
        </w:rPr>
        <w:t>3.检查内容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 xml:space="preserve">□ 产地环境质量，包括环境质量状况及周边污染源情况等        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种植、养殖、加工过程及包装、贮藏运输等与申请材料的符合性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种植产品农药、肥料等投入品的使用情况，包括购买记录、使用记录等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食用菌基质组成及农药等投入品的使用情况，包括购买记录、使用记录等</w:t>
      </w:r>
    </w:p>
    <w:p>
      <w:pPr>
        <w:widowControl/>
        <w:spacing w:line="440" w:lineRule="exact"/>
        <w:ind w:firstLine="42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畜禽产品饲料及饲料添加剂、疫苗、兽药等投入品的使用情况，包括购买记录、使用记录等</w:t>
      </w:r>
    </w:p>
    <w:p>
      <w:pPr>
        <w:widowControl/>
        <w:spacing w:line="440" w:lineRule="exact"/>
        <w:ind w:firstLine="42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水产品养殖过程的投入品使用情况，包括渔业饲料及饲料添加剂、渔药、藻类肥料等购买记录、使用记录等</w:t>
      </w:r>
    </w:p>
    <w:p>
      <w:pPr>
        <w:widowControl/>
        <w:spacing w:line="440" w:lineRule="exact"/>
        <w:ind w:firstLine="42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</w:t>
      </w:r>
      <w:r>
        <w:rPr>
          <w:rFonts w:hint="eastAsia" w:ascii="仿宋_GB2312" w:hAnsi="Calibri" w:eastAsia="仿宋_GB2312" w:cs="宋体"/>
          <w:color w:val="FF0000"/>
          <w:kern w:val="0"/>
          <w:sz w:val="24"/>
        </w:rPr>
        <w:t xml:space="preserve"> </w:t>
      </w:r>
      <w:r>
        <w:rPr>
          <w:rFonts w:hint="eastAsia" w:ascii="仿宋_GB2312" w:hAnsi="Calibri" w:eastAsia="仿宋_GB2312" w:cs="宋体"/>
          <w:kern w:val="0"/>
          <w:sz w:val="24"/>
        </w:rPr>
        <w:t>蜂产品饲料、兽药、消毒剂等投入品使用情况，包括购买记录、使用记录等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加工产品原料、食品添加剂的使用情况，包括购买记录、使用记录等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质量管理体系和生产管理制度落实情况</w:t>
      </w:r>
    </w:p>
    <w:p>
      <w:pPr>
        <w:widowControl/>
        <w:spacing w:line="440" w:lineRule="exact"/>
        <w:ind w:firstLine="48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□ 绿色食品标志使用情况</w:t>
      </w:r>
    </w:p>
    <w:p>
      <w:pPr>
        <w:widowControl/>
        <w:spacing w:line="530" w:lineRule="atLeast"/>
        <w:ind w:firstLine="412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b/>
          <w:bCs/>
          <w:kern w:val="0"/>
          <w:sz w:val="24"/>
        </w:rPr>
        <w:t>4.检查组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668"/>
        <w:gridCol w:w="928"/>
        <w:gridCol w:w="2285"/>
        <w:gridCol w:w="2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注册专业/级别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组长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组员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组员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3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530" w:lineRule="atLeast"/>
        <w:ind w:firstLine="560"/>
        <w:rPr>
          <w:rFonts w:hint="eastAsia" w:ascii="仿宋_GB2312" w:hAnsi="Calibri" w:eastAsia="仿宋_GB2312" w:cs="宋体"/>
          <w:b/>
          <w:bCs/>
          <w:kern w:val="0"/>
          <w:sz w:val="24"/>
        </w:rPr>
      </w:pPr>
      <w:r>
        <w:rPr>
          <w:rFonts w:hint="eastAsia" w:ascii="仿宋_GB2312" w:hAnsi="Calibri" w:eastAsia="仿宋_GB2312" w:cs="宋体"/>
          <w:b/>
          <w:bCs/>
          <w:kern w:val="0"/>
          <w:sz w:val="24"/>
        </w:rPr>
        <w:t>5.现场检查安排</w:t>
      </w:r>
    </w:p>
    <w:p>
      <w:pPr>
        <w:widowControl/>
        <w:spacing w:line="440" w:lineRule="exact"/>
        <w:ind w:firstLine="561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检查组将依据《绿色食品标志许可审查程序》安排首次会议、实地检查、随机访问、查阅文件（记录）和总结会，请你单位主要负责人、绿色食品生产管理负责人、内检员等陪同检查。</w:t>
      </w:r>
    </w:p>
    <w:p>
      <w:pPr>
        <w:widowControl/>
        <w:spacing w:line="530" w:lineRule="atLeast"/>
        <w:ind w:firstLine="560"/>
        <w:rPr>
          <w:rFonts w:hint="eastAsia" w:ascii="仿宋_GB2312" w:hAnsi="Calibri" w:eastAsia="仿宋_GB2312" w:cs="宋体"/>
          <w:b/>
          <w:bCs/>
          <w:kern w:val="0"/>
          <w:sz w:val="24"/>
        </w:rPr>
      </w:pPr>
      <w:r>
        <w:rPr>
          <w:rFonts w:hint="eastAsia" w:ascii="仿宋_GB2312" w:hAnsi="Calibri" w:eastAsia="仿宋_GB2312" w:cs="宋体"/>
          <w:b/>
          <w:bCs/>
          <w:kern w:val="0"/>
          <w:sz w:val="24"/>
        </w:rPr>
        <w:t>6.保密</w:t>
      </w:r>
    </w:p>
    <w:p>
      <w:pPr>
        <w:widowControl/>
        <w:spacing w:line="440" w:lineRule="exact"/>
        <w:ind w:firstLine="561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 xml:space="preserve">检查组承诺在现场检查过程及结束之后，除国家法律法规要求外，未经申请人书面许可，不得以任何形式向第三方透露申请人要求保密的信息。 </w:t>
      </w:r>
    </w:p>
    <w:p>
      <w:pPr>
        <w:widowControl/>
        <w:spacing w:line="530" w:lineRule="atLeast"/>
        <w:ind w:right="700" w:firstLine="56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 xml:space="preserve">检查员(签字)：    </w:t>
      </w:r>
    </w:p>
    <w:p>
      <w:pPr>
        <w:widowControl/>
        <w:spacing w:line="530" w:lineRule="atLeast"/>
        <w:ind w:right="700" w:firstLine="560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联系人：                     联系电话：</w:t>
      </w:r>
    </w:p>
    <w:p>
      <w:pPr>
        <w:widowControl/>
        <w:spacing w:line="530" w:lineRule="atLeast"/>
        <w:ind w:right="700" w:firstLine="336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 xml:space="preserve">            省级工作机构（盖章）</w:t>
      </w:r>
    </w:p>
    <w:p>
      <w:pPr>
        <w:widowControl/>
        <w:wordWrap w:val="0"/>
        <w:spacing w:line="530" w:lineRule="atLeast"/>
        <w:ind w:right="560" w:firstLine="546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年    月   日</w:t>
      </w:r>
    </w:p>
    <w:p>
      <w:pPr>
        <w:widowControl/>
        <w:spacing w:line="530" w:lineRule="atLeast"/>
        <w:jc w:val="righ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 xml:space="preserve"> </w:t>
      </w:r>
    </w:p>
    <w:p>
      <w:pPr>
        <w:widowControl/>
        <w:ind w:firstLine="552"/>
        <w:rPr>
          <w:rFonts w:hint="eastAsia" w:ascii="仿宋_GB2312" w:hAnsi="Calibri" w:eastAsia="仿宋_GB2312" w:cs="宋体"/>
          <w:b/>
          <w:bCs/>
          <w:kern w:val="0"/>
          <w:sz w:val="24"/>
        </w:rPr>
      </w:pPr>
      <w:r>
        <w:rPr>
          <w:rFonts w:hint="eastAsia" w:ascii="仿宋_GB2312" w:hAnsi="Calibri" w:eastAsia="仿宋_GB2312" w:cs="宋体"/>
          <w:b/>
          <w:bCs/>
          <w:kern w:val="0"/>
          <w:sz w:val="24"/>
        </w:rPr>
        <w:t>7. 申请人确认回执</w:t>
      </w:r>
    </w:p>
    <w:p>
      <w:pPr>
        <w:widowControl/>
        <w:spacing w:line="440" w:lineRule="exact"/>
        <w:ind w:firstLine="550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如你单位对上述事项无异议，请签字盖章确认；如有异议，请及时与我办联系。</w:t>
      </w:r>
    </w:p>
    <w:p>
      <w:pPr>
        <w:widowControl/>
        <w:spacing w:line="720" w:lineRule="auto"/>
        <w:ind w:firstLine="560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联系人：                联系电话：</w:t>
      </w:r>
    </w:p>
    <w:p>
      <w:pPr>
        <w:widowControl/>
        <w:spacing w:line="720" w:lineRule="auto"/>
        <w:ind w:firstLine="560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负责人（签字）：                申请人（盖章）</w:t>
      </w:r>
    </w:p>
    <w:p>
      <w:pPr>
        <w:widowControl/>
        <w:spacing w:line="530" w:lineRule="atLeast"/>
        <w:ind w:right="700" w:firstLine="3640"/>
        <w:jc w:val="righ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年   月  日</w:t>
      </w:r>
    </w:p>
    <w:p>
      <w:pPr>
        <w:widowControl/>
        <w:spacing w:line="530" w:lineRule="atLeast"/>
        <w:ind w:right="84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 xml:space="preserve"> </w:t>
      </w:r>
    </w:p>
    <w:p>
      <w:pPr>
        <w:widowControl/>
        <w:spacing w:line="440" w:lineRule="exact"/>
        <w:ind w:right="84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 xml:space="preserve">注：1.该通知书一式三份，中心、省级工作机构和申请人各一份。   </w:t>
      </w:r>
    </w:p>
    <w:p>
      <w:pPr>
        <w:widowControl/>
        <w:spacing w:line="440" w:lineRule="exact"/>
        <w:ind w:right="84" w:firstLine="360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 xml:space="preserve"> 2.检查组组员可根据情况增删。</w:t>
      </w:r>
    </w:p>
    <w:p>
      <w:pPr>
        <w:pStyle w:val="2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2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color w:val="000000"/>
        </w:rPr>
      </w:pPr>
    </w:p>
    <w:p>
      <w:pPr>
        <w:pStyle w:val="5"/>
        <w:jc w:val="center"/>
        <w:rPr>
          <w:rFonts w:hint="eastAsia" w:ascii="黑体" w:eastAsia="黑体"/>
          <w:sz w:val="32"/>
          <w:szCs w:val="32"/>
        </w:rPr>
      </w:pPr>
    </w:p>
    <w:p>
      <w:pPr>
        <w:pStyle w:val="5"/>
        <w:jc w:val="center"/>
        <w:rPr>
          <w:rFonts w:hint="eastAsia" w:ascii="黑体" w:eastAsia="黑体"/>
          <w:sz w:val="32"/>
          <w:szCs w:val="32"/>
        </w:rPr>
      </w:pPr>
    </w:p>
    <w:p>
      <w:pPr>
        <w:pStyle w:val="5"/>
        <w:jc w:val="center"/>
        <w:rPr>
          <w:rFonts w:hint="eastAsia" w:ascii="黑体" w:eastAsia="黑体"/>
          <w:sz w:val="32"/>
          <w:szCs w:val="32"/>
        </w:rPr>
      </w:pPr>
    </w:p>
    <w:p>
      <w:pPr>
        <w:pStyle w:val="5"/>
        <w:jc w:val="center"/>
        <w:rPr>
          <w:rFonts w:hint="eastAsia" w:ascii="黑体" w:eastAsia="黑体"/>
          <w:sz w:val="32"/>
          <w:szCs w:val="32"/>
        </w:rPr>
      </w:pPr>
    </w:p>
    <w:p>
      <w:pPr>
        <w:pStyle w:val="5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绿色食品现场检查意见通知书</w:t>
      </w:r>
    </w:p>
    <w:p>
      <w:pPr>
        <w:pStyle w:val="5"/>
        <w:spacing w:line="530" w:lineRule="atLeast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pStyle w:val="5"/>
        <w:spacing w:line="53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pStyle w:val="5"/>
        <w:spacing w:line="53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根据检查组的现场检查结论，现通知如下：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□ 现场检查合格,</w:t>
      </w:r>
      <w:r>
        <w:rPr>
          <w:rFonts w:hint="eastAsia" w:ascii="仿宋_GB2312" w:eastAsia="仿宋_GB2312"/>
          <w:sz w:val="24"/>
          <w:szCs w:val="24"/>
        </w:rPr>
        <w:t>请持本通知书委托绿色食品检测机构实施检测工作</w:t>
      </w:r>
      <w:r>
        <w:rPr>
          <w:rFonts w:hint="eastAsia" w:ascii="仿宋_GB2312" w:eastAsia="仿宋_GB2312"/>
          <w:b/>
          <w:bCs/>
          <w:sz w:val="24"/>
          <w:szCs w:val="24"/>
        </w:rPr>
        <w:t>。</w:t>
      </w:r>
    </w:p>
    <w:p>
      <w:pPr>
        <w:pStyle w:val="5"/>
        <w:spacing w:line="440" w:lineRule="exact"/>
        <w:ind w:firstLine="56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b/>
          <w:bCs/>
          <w:sz w:val="24"/>
          <w:szCs w:val="24"/>
        </w:rPr>
        <w:t>环境检测</w:t>
      </w:r>
    </w:p>
    <w:p>
      <w:pPr>
        <w:pStyle w:val="5"/>
        <w:spacing w:line="440" w:lineRule="exact"/>
        <w:ind w:firstLine="56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检测项目：</w:t>
      </w:r>
    </w:p>
    <w:p>
      <w:pPr>
        <w:pStyle w:val="5"/>
        <w:spacing w:line="440" w:lineRule="exact"/>
        <w:ind w:firstLine="56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b/>
          <w:bCs/>
          <w:sz w:val="24"/>
          <w:szCs w:val="24"/>
        </w:rPr>
        <w:t>产品检测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□现场检查不合格,</w:t>
      </w:r>
      <w:r>
        <w:rPr>
          <w:rFonts w:hint="eastAsia" w:ascii="仿宋_GB2312" w:eastAsia="仿宋_GB2312"/>
          <w:sz w:val="24"/>
          <w:szCs w:val="24"/>
        </w:rPr>
        <w:t>本生产周期内不再受理你单位的申请。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原因: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7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56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负责人(签字)：                 省级工作机构（盖章）</w:t>
      </w:r>
    </w:p>
    <w:p>
      <w:pPr>
        <w:pStyle w:val="5"/>
        <w:spacing w:line="440" w:lineRule="exact"/>
        <w:ind w:firstLine="56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年    月   日</w:t>
      </w:r>
    </w:p>
    <w:p>
      <w:pPr>
        <w:pStyle w:val="5"/>
        <w:spacing w:line="440" w:lineRule="exact"/>
        <w:ind w:firstLine="36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5"/>
        <w:spacing w:line="440" w:lineRule="exact"/>
        <w:ind w:firstLine="36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注：该通知书一式三份，中心、省级工作机构和申请人各一份。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360" w:lineRule="auto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-Identity-H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幼圆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宋体-18030">
    <w:altName w:val="微软雅黑"/>
    <w:panose1 w:val="02010609060101010101"/>
    <w:charset w:val="86"/>
    <w:family w:val="swiss"/>
    <w:pitch w:val="default"/>
    <w:sig w:usb0="00000000" w:usb1="00000000" w:usb2="0000001E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96F16"/>
    <w:rsid w:val="24496F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2016-03-09T02:12:00Z</dcterms:created>
  <dc:creator>Administrator</dc:creator>
  <cp:lastModifiedBy>Administrator</cp:lastModifiedBy>
  <dcterms:modified xsi:type="dcterms:W3CDTF">2016-03-09T02:12:50Z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